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463E" w:rsidRPr="00DC72C7" w:rsidRDefault="009D463E" w:rsidP="009D463E">
      <w:pPr>
        <w:rPr>
          <w:lang w:val="en-US"/>
        </w:rPr>
      </w:pPr>
    </w:p>
    <w:p w:rsidR="009D463E" w:rsidRDefault="009D463E" w:rsidP="009D463E">
      <w:pPr>
        <w:rPr>
          <w:rFonts w:ascii="Times New Roman" w:hAnsi="Times New Roman" w:cs="Times New Roman"/>
        </w:rPr>
      </w:pPr>
      <w:r w:rsidRPr="00DC72C7">
        <w:rPr>
          <w:lang w:val="en-US"/>
        </w:rPr>
        <w:tab/>
      </w:r>
      <w:r w:rsidRPr="009D463E">
        <w:t xml:space="preserve">                                                       </w:t>
      </w:r>
      <w:r w:rsidRPr="009643B4">
        <w:rPr>
          <w:rFonts w:ascii="Times New Roman" w:hAnsi="Times New Roman" w:cs="Times New Roman"/>
        </w:rPr>
        <w:t xml:space="preserve">Инвентаризационная опись  </w:t>
      </w:r>
      <w:r>
        <w:rPr>
          <w:rFonts w:ascii="Times New Roman" w:hAnsi="Times New Roman" w:cs="Times New Roman"/>
        </w:rPr>
        <w:t xml:space="preserve"> кабинета психолога</w:t>
      </w:r>
    </w:p>
    <w:p w:rsidR="009D463E" w:rsidRDefault="009D463E" w:rsidP="009D463E">
      <w:pPr>
        <w:tabs>
          <w:tab w:val="left" w:pos="6585"/>
        </w:tabs>
        <w:rPr>
          <w:rFonts w:ascii="Times New Roman" w:hAnsi="Times New Roman" w:cs="Times New Roman"/>
        </w:rPr>
      </w:pPr>
    </w:p>
    <w:p w:rsidR="009D463E" w:rsidRPr="009643B4" w:rsidRDefault="009D463E" w:rsidP="009D463E">
      <w:pPr>
        <w:tabs>
          <w:tab w:val="left" w:pos="6585"/>
        </w:tabs>
        <w:rPr>
          <w:rFonts w:ascii="Times New Roman" w:hAnsi="Times New Roman" w:cs="Times New Roman"/>
        </w:rPr>
      </w:pPr>
      <w:r w:rsidRPr="009643B4">
        <w:rPr>
          <w:rFonts w:ascii="Times New Roman" w:hAnsi="Times New Roman" w:cs="Times New Roman"/>
        </w:rPr>
        <w:t xml:space="preserve">                       </w:t>
      </w:r>
      <w:r>
        <w:rPr>
          <w:rFonts w:ascii="Times New Roman" w:hAnsi="Times New Roman" w:cs="Times New Roman"/>
        </w:rPr>
        <w:t xml:space="preserve">                              </w:t>
      </w:r>
      <w:r w:rsidRPr="009643B4">
        <w:rPr>
          <w:rFonts w:ascii="Times New Roman" w:hAnsi="Times New Roman" w:cs="Times New Roman"/>
        </w:rPr>
        <w:t xml:space="preserve">Зав. </w:t>
      </w:r>
      <w:r>
        <w:rPr>
          <w:rFonts w:ascii="Times New Roman" w:hAnsi="Times New Roman" w:cs="Times New Roman"/>
        </w:rPr>
        <w:t>кабинетом</w:t>
      </w:r>
      <w:r w:rsidRPr="009643B4">
        <w:rPr>
          <w:rFonts w:ascii="Times New Roman" w:hAnsi="Times New Roman" w:cs="Times New Roman"/>
        </w:rPr>
        <w:t xml:space="preserve">: </w:t>
      </w:r>
      <w:proofErr w:type="spellStart"/>
      <w:r>
        <w:rPr>
          <w:rFonts w:ascii="Times New Roman" w:hAnsi="Times New Roman" w:cs="Times New Roman"/>
        </w:rPr>
        <w:t>Мингазова</w:t>
      </w:r>
      <w:proofErr w:type="spellEnd"/>
      <w:r>
        <w:rPr>
          <w:rFonts w:ascii="Times New Roman" w:hAnsi="Times New Roman" w:cs="Times New Roman"/>
        </w:rPr>
        <w:t xml:space="preserve"> </w:t>
      </w:r>
    </w:p>
    <w:p w:rsidR="009D463E" w:rsidRPr="00477068" w:rsidRDefault="009D463E" w:rsidP="009D463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Кабинет №1</w:t>
      </w:r>
      <w:r w:rsidRPr="002D58CE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61"/>
        <w:gridCol w:w="3010"/>
        <w:gridCol w:w="1681"/>
        <w:gridCol w:w="1756"/>
        <w:gridCol w:w="2237"/>
      </w:tblGrid>
      <w:tr w:rsidR="009D463E" w:rsidRPr="00100FFE" w:rsidTr="00DB3B5D">
        <w:trPr>
          <w:trHeight w:val="634"/>
        </w:trPr>
        <w:tc>
          <w:tcPr>
            <w:tcW w:w="715" w:type="dxa"/>
          </w:tcPr>
          <w:p w:rsidR="009D463E" w:rsidRPr="00100FFE" w:rsidRDefault="009D463E" w:rsidP="00DB3B5D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3333" w:type="dxa"/>
          </w:tcPr>
          <w:p w:rsidR="009D463E" w:rsidRPr="00100FFE" w:rsidRDefault="009D463E" w:rsidP="00DB3B5D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Наименование инвентаря, оборудования</w:t>
            </w:r>
          </w:p>
        </w:tc>
        <w:tc>
          <w:tcPr>
            <w:tcW w:w="1915" w:type="dxa"/>
          </w:tcPr>
          <w:p w:rsidR="009D463E" w:rsidRPr="00100FFE" w:rsidRDefault="009D463E" w:rsidP="00DB3B5D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Кол-во</w:t>
            </w:r>
          </w:p>
        </w:tc>
        <w:tc>
          <w:tcPr>
            <w:tcW w:w="1804" w:type="dxa"/>
          </w:tcPr>
          <w:p w:rsidR="009D463E" w:rsidRPr="00100FFE" w:rsidRDefault="009D463E" w:rsidP="00DB3B5D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Год ввода в эксплуатацию</w:t>
            </w:r>
          </w:p>
        </w:tc>
        <w:tc>
          <w:tcPr>
            <w:tcW w:w="1804" w:type="dxa"/>
          </w:tcPr>
          <w:p w:rsidR="009D463E" w:rsidRPr="00100FFE" w:rsidRDefault="009D463E" w:rsidP="00DB3B5D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Инвентарный номер</w:t>
            </w:r>
          </w:p>
        </w:tc>
      </w:tr>
      <w:tr w:rsidR="009D463E" w:rsidRPr="00100FFE" w:rsidTr="00DB3B5D">
        <w:tc>
          <w:tcPr>
            <w:tcW w:w="715" w:type="dxa"/>
          </w:tcPr>
          <w:p w:rsidR="009D463E" w:rsidRPr="00100FFE" w:rsidRDefault="009D463E" w:rsidP="00DB3B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333" w:type="dxa"/>
          </w:tcPr>
          <w:p w:rsidR="009D463E" w:rsidRPr="00100FFE" w:rsidRDefault="009D463E" w:rsidP="00DB3B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Шкаф книжный</w:t>
            </w:r>
          </w:p>
        </w:tc>
        <w:tc>
          <w:tcPr>
            <w:tcW w:w="1915" w:type="dxa"/>
          </w:tcPr>
          <w:p w:rsidR="009D463E" w:rsidRPr="00100FFE" w:rsidRDefault="009D463E" w:rsidP="00DB3B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04" w:type="dxa"/>
          </w:tcPr>
          <w:p w:rsidR="009D463E" w:rsidRPr="00100FFE" w:rsidRDefault="009D463E" w:rsidP="00DB3B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D463E" w:rsidRPr="00100FFE" w:rsidRDefault="009D463E" w:rsidP="00DB3B5D">
            <w:pPr>
              <w:rPr>
                <w:rFonts w:ascii="Times New Roman" w:hAnsi="Times New Roman" w:cs="Times New Roman"/>
              </w:rPr>
            </w:pPr>
          </w:p>
        </w:tc>
      </w:tr>
      <w:tr w:rsidR="009D463E" w:rsidRPr="00100FFE" w:rsidTr="00DB3B5D">
        <w:trPr>
          <w:trHeight w:val="356"/>
        </w:trPr>
        <w:tc>
          <w:tcPr>
            <w:tcW w:w="715" w:type="dxa"/>
          </w:tcPr>
          <w:p w:rsidR="009D463E" w:rsidRPr="00100FFE" w:rsidRDefault="009D463E" w:rsidP="00DB3B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333" w:type="dxa"/>
          </w:tcPr>
          <w:p w:rsidR="009D463E" w:rsidRPr="00100FFE" w:rsidRDefault="009D463E" w:rsidP="00DB3B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Столы учительские</w:t>
            </w:r>
          </w:p>
        </w:tc>
        <w:tc>
          <w:tcPr>
            <w:tcW w:w="1915" w:type="dxa"/>
          </w:tcPr>
          <w:p w:rsidR="009D463E" w:rsidRPr="00100FFE" w:rsidRDefault="009D463E" w:rsidP="00DB3B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D463E" w:rsidRPr="00100FFE" w:rsidRDefault="009D463E" w:rsidP="00DB3B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D463E" w:rsidRPr="00100FFE" w:rsidRDefault="009D463E" w:rsidP="00DB3B5D">
            <w:pPr>
              <w:rPr>
                <w:rFonts w:ascii="Times New Roman" w:hAnsi="Times New Roman" w:cs="Times New Roman"/>
              </w:rPr>
            </w:pPr>
          </w:p>
        </w:tc>
      </w:tr>
      <w:tr w:rsidR="009D463E" w:rsidRPr="0078478C" w:rsidTr="00DB3B5D">
        <w:tc>
          <w:tcPr>
            <w:tcW w:w="715" w:type="dxa"/>
          </w:tcPr>
          <w:p w:rsidR="009D463E" w:rsidRPr="00100FFE" w:rsidRDefault="009D463E" w:rsidP="00DB3B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333" w:type="dxa"/>
          </w:tcPr>
          <w:p w:rsidR="009D463E" w:rsidRPr="00100FFE" w:rsidRDefault="009D463E" w:rsidP="00DB3B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Принтер </w:t>
            </w:r>
          </w:p>
        </w:tc>
        <w:tc>
          <w:tcPr>
            <w:tcW w:w="1915" w:type="dxa"/>
          </w:tcPr>
          <w:p w:rsidR="009D463E" w:rsidRPr="00100FFE" w:rsidRDefault="009D463E" w:rsidP="00DB3B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04" w:type="dxa"/>
          </w:tcPr>
          <w:p w:rsidR="009D463E" w:rsidRPr="00100FFE" w:rsidRDefault="009D463E" w:rsidP="00DB3B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D463E" w:rsidRPr="0078478C" w:rsidRDefault="009D463E" w:rsidP="00DB3B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8478C">
              <w:rPr>
                <w:rFonts w:ascii="Times New Roman" w:hAnsi="Times New Roman" w:cs="Times New Roman"/>
                <w:color w:val="000000"/>
                <w:spacing w:val="1"/>
                <w:sz w:val="20"/>
                <w:szCs w:val="20"/>
              </w:rPr>
              <w:t>00000000000000000017</w:t>
            </w:r>
          </w:p>
        </w:tc>
      </w:tr>
      <w:tr w:rsidR="009D463E" w:rsidRPr="00100FFE" w:rsidTr="00DB3B5D">
        <w:tc>
          <w:tcPr>
            <w:tcW w:w="715" w:type="dxa"/>
          </w:tcPr>
          <w:p w:rsidR="009D463E" w:rsidRPr="00DC14D4" w:rsidRDefault="009D463E" w:rsidP="00DB3B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3" w:type="dxa"/>
          </w:tcPr>
          <w:p w:rsidR="009D463E" w:rsidRPr="009F229C" w:rsidRDefault="009D463E" w:rsidP="00DB3B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5" w:type="dxa"/>
          </w:tcPr>
          <w:p w:rsidR="009D463E" w:rsidRDefault="009D463E" w:rsidP="00DB3B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D463E" w:rsidRPr="00100FFE" w:rsidRDefault="009D463E" w:rsidP="00DB3B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D463E" w:rsidRDefault="009D463E" w:rsidP="00DB3B5D">
            <w:pPr>
              <w:rPr>
                <w:rFonts w:ascii="Times New Roman" w:hAnsi="Times New Roman" w:cs="Times New Roman"/>
              </w:rPr>
            </w:pPr>
          </w:p>
        </w:tc>
      </w:tr>
      <w:tr w:rsidR="009D463E" w:rsidRPr="00100FFE" w:rsidTr="00DB3B5D">
        <w:tc>
          <w:tcPr>
            <w:tcW w:w="715" w:type="dxa"/>
          </w:tcPr>
          <w:p w:rsidR="009D463E" w:rsidRDefault="009D463E" w:rsidP="00DB3B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3" w:type="dxa"/>
          </w:tcPr>
          <w:p w:rsidR="009D463E" w:rsidRDefault="009D463E" w:rsidP="00DB3B5D">
            <w:pPr>
              <w:rPr>
                <w:rFonts w:ascii="Times New Roman" w:hAnsi="Times New Roman" w:cs="Times New Roman"/>
                <w:lang w:val="en-US" w:eastAsia="en-US"/>
              </w:rPr>
            </w:pPr>
          </w:p>
        </w:tc>
        <w:tc>
          <w:tcPr>
            <w:tcW w:w="1915" w:type="dxa"/>
          </w:tcPr>
          <w:p w:rsidR="009D463E" w:rsidRDefault="009D463E" w:rsidP="00DB3B5D">
            <w:pPr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804" w:type="dxa"/>
          </w:tcPr>
          <w:p w:rsidR="009D463E" w:rsidRDefault="009D463E" w:rsidP="00DB3B5D">
            <w:pPr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804" w:type="dxa"/>
          </w:tcPr>
          <w:p w:rsidR="009D463E" w:rsidRDefault="009D463E" w:rsidP="00DB3B5D">
            <w:pPr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9D463E" w:rsidRPr="00100FFE" w:rsidTr="00DB3B5D">
        <w:tc>
          <w:tcPr>
            <w:tcW w:w="715" w:type="dxa"/>
          </w:tcPr>
          <w:p w:rsidR="009D463E" w:rsidRDefault="009D463E" w:rsidP="00DB3B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3" w:type="dxa"/>
          </w:tcPr>
          <w:p w:rsidR="009D463E" w:rsidRDefault="009D463E" w:rsidP="00DB3B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5" w:type="dxa"/>
          </w:tcPr>
          <w:p w:rsidR="009D463E" w:rsidRDefault="009D463E" w:rsidP="00DB3B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D463E" w:rsidRPr="00100FFE" w:rsidRDefault="009D463E" w:rsidP="00DB3B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D463E" w:rsidRDefault="009D463E" w:rsidP="00DB3B5D">
            <w:pPr>
              <w:rPr>
                <w:rFonts w:ascii="Times New Roman" w:hAnsi="Times New Roman" w:cs="Times New Roman"/>
              </w:rPr>
            </w:pPr>
          </w:p>
        </w:tc>
      </w:tr>
      <w:tr w:rsidR="009D463E" w:rsidRPr="00100FFE" w:rsidTr="00DB3B5D">
        <w:tc>
          <w:tcPr>
            <w:tcW w:w="715" w:type="dxa"/>
          </w:tcPr>
          <w:p w:rsidR="009D463E" w:rsidRDefault="009D463E" w:rsidP="00DB3B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3" w:type="dxa"/>
          </w:tcPr>
          <w:p w:rsidR="009D463E" w:rsidRDefault="009D463E" w:rsidP="00DB3B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5" w:type="dxa"/>
          </w:tcPr>
          <w:p w:rsidR="009D463E" w:rsidRDefault="009D463E" w:rsidP="00DB3B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D463E" w:rsidRPr="00100FFE" w:rsidRDefault="009D463E" w:rsidP="00DB3B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D463E" w:rsidRDefault="009D463E" w:rsidP="00DB3B5D">
            <w:pPr>
              <w:rPr>
                <w:rFonts w:ascii="Times New Roman" w:hAnsi="Times New Roman" w:cs="Times New Roman"/>
              </w:rPr>
            </w:pPr>
          </w:p>
        </w:tc>
      </w:tr>
    </w:tbl>
    <w:p w:rsidR="009D463E" w:rsidRPr="00E74BDA" w:rsidRDefault="009D463E" w:rsidP="009D463E">
      <w:pPr>
        <w:tabs>
          <w:tab w:val="left" w:pos="945"/>
        </w:tabs>
      </w:pPr>
    </w:p>
    <w:p w:rsidR="008E3CF8" w:rsidRDefault="009D463E">
      <w:bookmarkStart w:id="0" w:name="_GoBack"/>
      <w:bookmarkEnd w:id="0"/>
    </w:p>
    <w:sectPr w:rsidR="008E3CF8" w:rsidSect="00BA2E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463E"/>
    <w:rsid w:val="001C6ACC"/>
    <w:rsid w:val="009D463E"/>
    <w:rsid w:val="00E26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4878F96-5DBC-44F7-8182-35C4CB6EA8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463E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D463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1</cp:revision>
  <dcterms:created xsi:type="dcterms:W3CDTF">2022-02-11T18:56:00Z</dcterms:created>
  <dcterms:modified xsi:type="dcterms:W3CDTF">2022-02-11T18:57:00Z</dcterms:modified>
</cp:coreProperties>
</file>